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E" w:rsidRPr="0051031A" w:rsidRDefault="00730B9E" w:rsidP="00951CE7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</w:p>
    <w:sectPr w:rsidR="00730B9E" w:rsidRPr="0051031A" w:rsidSect="00FF2370">
      <w:headerReference w:type="default" r:id="rId8"/>
      <w:footerReference w:type="default" r:id="rId9"/>
      <w:pgSz w:w="11906" w:h="16838"/>
      <w:pgMar w:top="1879" w:right="991" w:bottom="993" w:left="993" w:header="708" w:footer="9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70" w:rsidRDefault="00AD4A70" w:rsidP="00730B9E">
      <w:pPr>
        <w:spacing w:after="0" w:line="240" w:lineRule="auto"/>
      </w:pPr>
      <w:r>
        <w:separator/>
      </w:r>
    </w:p>
  </w:endnote>
  <w:endnote w:type="continuationSeparator" w:id="1">
    <w:p w:rsidR="00AD4A70" w:rsidRDefault="00AD4A70" w:rsidP="0073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noProof/>
        <w:sz w:val="16"/>
        <w:szCs w:val="16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876300" cy="390525"/>
          <wp:effectExtent l="19050" t="0" r="0" b="0"/>
          <wp:wrapNone/>
          <wp:docPr id="61" name="Imagem 61" descr="C:\Users\p_123008\Downloads\conape_2018_marca_cor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123008\Downloads\conape_2018_marca_cor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</w:p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</w:p>
  <w:p w:rsidR="00730B9E" w:rsidRPr="00730B9E" w:rsidRDefault="00730B9E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  <w:r w:rsidRPr="00730B9E">
      <w:rPr>
        <w:rFonts w:ascii="Open Sans" w:hAnsi="Open Sans" w:cs="Open Sans"/>
        <w:b/>
        <w:sz w:val="16"/>
        <w:szCs w:val="16"/>
      </w:rPr>
      <w:t>Secretaria Executiva do FNPE</w:t>
    </w:r>
  </w:p>
  <w:p w:rsidR="00730B9E" w:rsidRPr="00730B9E" w:rsidRDefault="00730B9E" w:rsidP="00730B9E">
    <w:pPr>
      <w:pStyle w:val="Rodap"/>
      <w:jc w:val="center"/>
      <w:rPr>
        <w:rFonts w:ascii="Open Sans" w:hAnsi="Open Sans" w:cs="Open Sans"/>
        <w:sz w:val="16"/>
        <w:szCs w:val="16"/>
      </w:rPr>
    </w:pPr>
    <w:r w:rsidRPr="00730B9E">
      <w:rPr>
        <w:rFonts w:ascii="Open Sans" w:hAnsi="Open Sans" w:cs="Open Sans"/>
        <w:sz w:val="16"/>
        <w:szCs w:val="16"/>
      </w:rPr>
      <w:t xml:space="preserve"> SCS Quadra 01 Bloco I - Sala 801- Edifício Central CEP: 70301-000 - Brasília/DF - Telefone: (61) 3223-0763 </w:t>
    </w:r>
  </w:p>
  <w:p w:rsidR="00730B9E" w:rsidRPr="00730B9E" w:rsidRDefault="0095787E" w:rsidP="00FF2370">
    <w:pPr>
      <w:pStyle w:val="Rodap"/>
      <w:jc w:val="center"/>
      <w:rPr>
        <w:rFonts w:ascii="Open Sans" w:hAnsi="Open Sans" w:cs="Open Sans"/>
        <w:sz w:val="16"/>
        <w:szCs w:val="16"/>
      </w:rPr>
    </w:pPr>
    <w:hyperlink r:id="rId2" w:history="1">
      <w:r w:rsidR="00730B9E" w:rsidRPr="00730B9E">
        <w:rPr>
          <w:rStyle w:val="Hyperlink"/>
          <w:rFonts w:ascii="Open Sans" w:hAnsi="Open Sans" w:cs="Open Sans"/>
          <w:sz w:val="16"/>
          <w:szCs w:val="16"/>
        </w:rPr>
        <w:t>www.fnpe.com.br</w:t>
      </w:r>
    </w:hyperlink>
    <w:r w:rsidR="00730B9E" w:rsidRPr="00730B9E">
      <w:rPr>
        <w:rFonts w:ascii="Open Sans" w:hAnsi="Open Sans" w:cs="Open Sans"/>
        <w:sz w:val="16"/>
        <w:szCs w:val="16"/>
      </w:rPr>
      <w:t xml:space="preserve"> /</w:t>
    </w:r>
    <w:hyperlink r:id="rId3" w:history="1">
      <w:r w:rsidR="005F0823" w:rsidRPr="006962BB">
        <w:rPr>
          <w:rStyle w:val="Hyperlink"/>
          <w:rFonts w:ascii="Open Sans" w:hAnsi="Open Sans" w:cs="Open Sans"/>
          <w:sz w:val="16"/>
          <w:szCs w:val="16"/>
        </w:rPr>
        <w:t>https://www.facebook.com/ConferenciaNacionalPopular/</w:t>
      </w:r>
    </w:hyperlink>
    <w:hyperlink r:id="rId4" w:history="1">
      <w:r w:rsidR="00730B9E" w:rsidRPr="00730B9E">
        <w:rPr>
          <w:rStyle w:val="Hyperlink"/>
          <w:rFonts w:ascii="Open Sans" w:hAnsi="Open Sans" w:cs="Open Sans"/>
          <w:sz w:val="16"/>
          <w:szCs w:val="16"/>
        </w:rPr>
        <w:t>conape2018@gmail.com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70" w:rsidRDefault="00AD4A70" w:rsidP="00730B9E">
      <w:pPr>
        <w:spacing w:after="0" w:line="240" w:lineRule="auto"/>
      </w:pPr>
      <w:r>
        <w:separator/>
      </w:r>
    </w:p>
  </w:footnote>
  <w:footnote w:type="continuationSeparator" w:id="1">
    <w:p w:rsidR="00AD4A70" w:rsidRDefault="00AD4A70" w:rsidP="0073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9E" w:rsidRDefault="009E4D3F">
    <w:pPr>
      <w:pStyle w:val="Cabealho"/>
    </w:pPr>
    <w:r w:rsidRPr="00730B9E">
      <w:rPr>
        <w:rFonts w:ascii="Open Sans" w:hAnsi="Open Sans" w:cs="Open Sans"/>
        <w:b/>
        <w:bCs/>
        <w:noProof/>
        <w:color w:val="222222"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-211455</wp:posOffset>
          </wp:positionV>
          <wp:extent cx="1438275" cy="800100"/>
          <wp:effectExtent l="19050" t="0" r="9525" b="0"/>
          <wp:wrapTopAndBottom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87E">
      <w:rPr>
        <w:noProof/>
        <w:lang w:eastAsia="pt-BR"/>
      </w:rPr>
      <w:pict>
        <v:line id="Conector reto 1" o:spid="_x0000_s16386" style="position:absolute;z-index:251660288;visibility:visible;mso-position-horizontal-relative:text;mso-position-vertical-relative:text;mso-width-relative:margin;mso-height-relative:margin" from="525.6pt,-18.9pt" to="528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" strokecolor="#c00000" strokeweight="2.25pt">
          <v:stroke joinstyle="miter"/>
        </v:line>
      </w:pict>
    </w:r>
    <w:r w:rsidR="0095787E">
      <w:rPr>
        <w:noProof/>
        <w:lang w:eastAsia="pt-BR"/>
      </w:rPr>
      <w:pict>
        <v:line id="Conector reto 17" o:spid="_x0000_s16385" style="position:absolute;z-index:251659264;visibility:visible;mso-position-horizontal-relative:margin;mso-position-vertical-relative:text;mso-width-relative:margin;mso-height-relative:margin" from="-23.4pt,-18.15pt" to="527.1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" strokecolor="#c00000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00A03"/>
    <w:multiLevelType w:val="multilevel"/>
    <w:tmpl w:val="728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6E12"/>
    <w:multiLevelType w:val="hybridMultilevel"/>
    <w:tmpl w:val="EC32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BA8"/>
    <w:multiLevelType w:val="hybridMultilevel"/>
    <w:tmpl w:val="CCA8FD44"/>
    <w:lvl w:ilvl="0" w:tplc="05D626C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D3E2B"/>
    <w:multiLevelType w:val="hybridMultilevel"/>
    <w:tmpl w:val="01985E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6E689B"/>
    <w:multiLevelType w:val="multilevel"/>
    <w:tmpl w:val="98E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77EF5"/>
    <w:rsid w:val="00167051"/>
    <w:rsid w:val="001C703B"/>
    <w:rsid w:val="00237445"/>
    <w:rsid w:val="002600F9"/>
    <w:rsid w:val="00267FDE"/>
    <w:rsid w:val="002708C7"/>
    <w:rsid w:val="00274013"/>
    <w:rsid w:val="00306810"/>
    <w:rsid w:val="00337F77"/>
    <w:rsid w:val="00354284"/>
    <w:rsid w:val="003B2B7B"/>
    <w:rsid w:val="003F530E"/>
    <w:rsid w:val="0051031A"/>
    <w:rsid w:val="00557B78"/>
    <w:rsid w:val="00577EF5"/>
    <w:rsid w:val="005F0823"/>
    <w:rsid w:val="006D44D0"/>
    <w:rsid w:val="00730B9E"/>
    <w:rsid w:val="0074446F"/>
    <w:rsid w:val="0078657E"/>
    <w:rsid w:val="00786C19"/>
    <w:rsid w:val="00786C2F"/>
    <w:rsid w:val="0085034F"/>
    <w:rsid w:val="008C7CDF"/>
    <w:rsid w:val="008F37FD"/>
    <w:rsid w:val="00951CE7"/>
    <w:rsid w:val="0095787E"/>
    <w:rsid w:val="009A37EC"/>
    <w:rsid w:val="009B6133"/>
    <w:rsid w:val="009E4D3F"/>
    <w:rsid w:val="00A17877"/>
    <w:rsid w:val="00A74ABC"/>
    <w:rsid w:val="00AD4A70"/>
    <w:rsid w:val="00AD4C69"/>
    <w:rsid w:val="00B028BC"/>
    <w:rsid w:val="00B05A07"/>
    <w:rsid w:val="00B42654"/>
    <w:rsid w:val="00B735A4"/>
    <w:rsid w:val="00C51C69"/>
    <w:rsid w:val="00C95F7D"/>
    <w:rsid w:val="00CF20D7"/>
    <w:rsid w:val="00D71294"/>
    <w:rsid w:val="00DE7582"/>
    <w:rsid w:val="00E41402"/>
    <w:rsid w:val="00EA79EA"/>
    <w:rsid w:val="00EB18B6"/>
    <w:rsid w:val="00F640DC"/>
    <w:rsid w:val="00F641C6"/>
    <w:rsid w:val="00F919C7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8"/>
  </w:style>
  <w:style w:type="paragraph" w:styleId="Ttulo3">
    <w:name w:val="heading 3"/>
    <w:basedOn w:val="Normal"/>
    <w:next w:val="Normal"/>
    <w:link w:val="Ttulo3Char"/>
    <w:qFormat/>
    <w:rsid w:val="00557B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omic Sans MS" w:eastAsia="Calibri" w:hAnsi="Comic Sans MS" w:cs="Calibri"/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57B78"/>
    <w:rPr>
      <w:rFonts w:ascii="Comic Sans MS" w:eastAsia="Calibri" w:hAnsi="Comic Sans MS" w:cs="Calibri"/>
      <w:b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557B7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57B78"/>
    <w:pPr>
      <w:suppressAutoHyphens/>
      <w:autoSpaceDE w:val="0"/>
      <w:spacing w:after="0" w:line="240" w:lineRule="auto"/>
      <w:jc w:val="center"/>
    </w:pPr>
    <w:rPr>
      <w:rFonts w:ascii="Comic Sans MS" w:eastAsia="Calibri" w:hAnsi="Comic Sans MS" w:cs="Calibri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7B78"/>
    <w:rPr>
      <w:rFonts w:ascii="Comic Sans MS" w:eastAsia="Calibri" w:hAnsi="Comic Sans MS"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57B7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AB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3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B9E"/>
  </w:style>
  <w:style w:type="paragraph" w:styleId="Rodap">
    <w:name w:val="footer"/>
    <w:basedOn w:val="Normal"/>
    <w:link w:val="RodapChar"/>
    <w:uiPriority w:val="99"/>
    <w:unhideWhenUsed/>
    <w:rsid w:val="0073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B9E"/>
  </w:style>
  <w:style w:type="paragraph" w:styleId="Textodebalo">
    <w:name w:val="Balloon Text"/>
    <w:basedOn w:val="Normal"/>
    <w:link w:val="TextodebaloChar"/>
    <w:uiPriority w:val="99"/>
    <w:semiHidden/>
    <w:unhideWhenUsed/>
    <w:rsid w:val="00EB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ferenciaNacionalPopular/" TargetMode="External"/><Relationship Id="rId2" Type="http://schemas.openxmlformats.org/officeDocument/2006/relationships/hyperlink" Target="http://www.fnpe.com.br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conape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6875-FD55-4A63-BCB4-09565E0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</dc:creator>
  <cp:lastModifiedBy>Usuario</cp:lastModifiedBy>
  <cp:revision>3</cp:revision>
  <dcterms:created xsi:type="dcterms:W3CDTF">2018-02-22T20:22:00Z</dcterms:created>
  <dcterms:modified xsi:type="dcterms:W3CDTF">2018-02-22T20:22:00Z</dcterms:modified>
</cp:coreProperties>
</file>